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3F914" w14:textId="77777777" w:rsidR="004D20BE" w:rsidRPr="004D20BE" w:rsidRDefault="004D20BE" w:rsidP="004D20BE">
      <w:r w:rsidRPr="004D20BE">
        <w:rPr>
          <w:cs/>
        </w:rPr>
        <w:t xml:space="preserve">ลำดับที่ </w:t>
      </w:r>
      <w:r w:rsidRPr="004D20BE">
        <w:t>000719</w:t>
      </w:r>
    </w:p>
    <w:p w14:paraId="09F7481D" w14:textId="3F7FA561" w:rsidR="004D20BE" w:rsidRPr="004D20BE" w:rsidRDefault="004D20BE" w:rsidP="004D20BE">
      <w:r w:rsidRPr="004D20BE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D20BE">
        <w:rPr>
          <w:cs/>
        </w:rPr>
        <w:t xml:space="preserve">สิทธิของเจ้าหนี้มีประกันในการขอรับชำระหนี้ในคดีล้มละลายตามมาตรา </w:t>
      </w:r>
      <w:r w:rsidRPr="004D20BE">
        <w:t xml:space="preserve">95 </w:t>
      </w:r>
      <w:r w:rsidRPr="004D20BE">
        <w:rPr>
          <w:cs/>
        </w:rPr>
        <w:t xml:space="preserve">และ </w:t>
      </w:r>
      <w:r w:rsidRPr="004D20BE">
        <w:t>96</w:t>
      </w:r>
    </w:p>
    <w:p w14:paraId="6E963DD3" w14:textId="77777777" w:rsidR="004D20BE" w:rsidRPr="004D20BE" w:rsidRDefault="004D20BE" w:rsidP="004D20BE">
      <w:r w:rsidRPr="004D20BE">
        <w:rPr>
          <w:cs/>
        </w:rPr>
        <w:t>วิเคราะห์ฎีกาที่</w:t>
      </w:r>
      <w:r w:rsidRPr="004D20BE">
        <w:br/>
        <w:t>6722/2544</w:t>
      </w:r>
    </w:p>
    <w:p w14:paraId="14CEB7D3" w14:textId="77777777" w:rsidR="004D20BE" w:rsidRPr="004D20BE" w:rsidRDefault="004D20BE" w:rsidP="004D20BE">
      <w:r w:rsidRPr="004D20B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D20BE">
        <w:t>0818034097</w:t>
      </w:r>
    </w:p>
    <w:p w14:paraId="596EC9FB" w14:textId="77777777" w:rsidR="004D20BE" w:rsidRPr="004D20BE" w:rsidRDefault="004D20BE" w:rsidP="004D20BE">
      <w:r w:rsidRPr="004D20BE">
        <w:rPr>
          <w:cs/>
        </w:rPr>
        <w:t>กฎหมายเกี่ยวกับอะไร</w:t>
      </w:r>
      <w:r w:rsidRPr="004D20BE">
        <w:br/>
      </w:r>
      <w:r w:rsidRPr="004D20BE">
        <w:rPr>
          <w:cs/>
        </w:rPr>
        <w:t xml:space="preserve">พระราชบัญญัติล้มละลาย พ.ศ. </w:t>
      </w:r>
      <w:r w:rsidRPr="004D20BE">
        <w:t xml:space="preserve">2483 </w:t>
      </w:r>
      <w:r w:rsidRPr="004D20BE">
        <w:rPr>
          <w:cs/>
        </w:rPr>
        <w:t xml:space="preserve">มาตรา </w:t>
      </w:r>
      <w:r w:rsidRPr="004D20BE">
        <w:t xml:space="preserve">91, 95 </w:t>
      </w:r>
      <w:r w:rsidRPr="004D20BE">
        <w:rPr>
          <w:cs/>
        </w:rPr>
        <w:t xml:space="preserve">และ </w:t>
      </w:r>
      <w:r w:rsidRPr="004D20BE">
        <w:t>96</w:t>
      </w:r>
    </w:p>
    <w:p w14:paraId="0A478218" w14:textId="77777777" w:rsidR="004D20BE" w:rsidRPr="004D20BE" w:rsidRDefault="004D20BE" w:rsidP="004D20BE">
      <w:r w:rsidRPr="004D20BE">
        <w:rPr>
          <w:cs/>
        </w:rPr>
        <w:t xml:space="preserve">วิเคราะห์คำพิพากษาฎีกาเลขที่ </w:t>
      </w:r>
      <w:r w:rsidRPr="004D20BE">
        <w:t>6722/2544</w:t>
      </w:r>
      <w:r w:rsidRPr="004D20BE">
        <w:br/>
      </w:r>
      <w:r w:rsidRPr="004D20BE">
        <w:rPr>
          <w:b/>
          <w:bCs/>
          <w:cs/>
        </w:rPr>
        <w:t>ข้อเท็จจริง</w:t>
      </w:r>
      <w:r w:rsidRPr="004D20BE">
        <w:br/>
      </w:r>
      <w:r w:rsidRPr="004D20BE">
        <w:rPr>
          <w:cs/>
        </w:rPr>
        <w:t xml:space="preserve">ผู้ร้องเป็นเจ้าหนี้มีประกัน ยื่นคำขอรับชำระหนี้ต่อเจ้าพนักงานพิทักษ์ทรัพย์ภายใต้ พ.ร.บ.ล้มละลายฯ มาตรา </w:t>
      </w:r>
      <w:r w:rsidRPr="004D20BE">
        <w:t xml:space="preserve">96(3) </w:t>
      </w:r>
      <w:r w:rsidRPr="004D20BE">
        <w:rPr>
          <w:cs/>
        </w:rPr>
        <w:t>โดยเจ้าพนักงานพิทักษ์ทรัพย์ได้ขายทรัพย์สินอันเป็นหลักประกันแต่ได้เงินไม่เพียงพอ ผู้ร้องจึงขอรับชำระหนี้ส่วนที่ยังขาดอยู่จากทรัพย์สินอื่นในคดีล้มละลาย</w:t>
      </w:r>
    </w:p>
    <w:p w14:paraId="74569960" w14:textId="77777777" w:rsidR="004D20BE" w:rsidRPr="004D20BE" w:rsidRDefault="004D20BE" w:rsidP="004D20BE">
      <w:r w:rsidRPr="004D20BE">
        <w:rPr>
          <w:b/>
          <w:bCs/>
          <w:cs/>
        </w:rPr>
        <w:t>ข้อกฎหมายและดุลพินิจของศาล</w:t>
      </w:r>
      <w:r w:rsidRPr="004D20BE">
        <w:br/>
      </w:r>
      <w:r w:rsidRPr="004D20BE">
        <w:rPr>
          <w:cs/>
        </w:rPr>
        <w:t xml:space="preserve">ศาลตีความว่าตาม มาตรา </w:t>
      </w:r>
      <w:r w:rsidRPr="004D20BE">
        <w:t xml:space="preserve">95 </w:t>
      </w:r>
      <w:r w:rsidRPr="004D20BE">
        <w:rPr>
          <w:cs/>
        </w:rPr>
        <w:t xml:space="preserve">เจ้าหนี้มีประกันสามารถใช้สิทธิเหนือทรัพย์สินประกันโดยไม่ต้องยื่นขอรับชำระหนี้ต่อเจ้าพนักงานพิทักษ์ทรัพย์ เพียงแจ้งและยอมให้ตรวจสอบทรัพย์สินเท่านั้น โดยไม่มีกรอบเวลายื่นภายใน </w:t>
      </w:r>
      <w:r w:rsidRPr="004D20BE">
        <w:t xml:space="preserve">2 </w:t>
      </w:r>
      <w:r w:rsidRPr="004D20BE">
        <w:rPr>
          <w:cs/>
        </w:rPr>
        <w:t>เดือนหลังคำสั่งพิทักษ์ทรัพย์เด็ดขาด</w:t>
      </w:r>
    </w:p>
    <w:p w14:paraId="3946DCBB" w14:textId="77777777" w:rsidR="004D20BE" w:rsidRPr="004D20BE" w:rsidRDefault="004D20BE" w:rsidP="004D20BE">
      <w:r w:rsidRPr="004D20BE">
        <w:rPr>
          <w:cs/>
        </w:rPr>
        <w:t xml:space="preserve">ในทางกลับกัน มาตรา </w:t>
      </w:r>
      <w:r w:rsidRPr="004D20BE">
        <w:t xml:space="preserve">96 </w:t>
      </w:r>
      <w:r w:rsidRPr="004D20BE">
        <w:rPr>
          <w:cs/>
        </w:rPr>
        <w:t xml:space="preserve">เปิดทางให้เจ้าหนี้มีประกันขอรับชำระหนี้ต่อเจ้าพนักงานพิทักษ์ทรัพย์ได้ หากอยู่ในเงื่อนไขที่กฎหมายกำหนด เช่น ทรัพย์หลักประกันมีมูลค่าไม่พอ โดยต้องยื่นภายใน </w:t>
      </w:r>
      <w:r w:rsidRPr="004D20BE">
        <w:t xml:space="preserve">2 </w:t>
      </w:r>
      <w:r w:rsidRPr="004D20BE">
        <w:rPr>
          <w:cs/>
        </w:rPr>
        <w:t>เดือนนับแต่โฆษณาคำสั่งพิทักษ์ทรัพย์เด็ดขาด</w:t>
      </w:r>
    </w:p>
    <w:p w14:paraId="6E8EB84A" w14:textId="77777777" w:rsidR="004D20BE" w:rsidRPr="004D20BE" w:rsidRDefault="004D20BE" w:rsidP="004D20BE">
      <w:r w:rsidRPr="004D20BE">
        <w:rPr>
          <w:cs/>
        </w:rPr>
        <w:t xml:space="preserve">เมื่อผู้ร้องเลือกใช้สิทธิตามมาตรา </w:t>
      </w:r>
      <w:r w:rsidRPr="004D20BE">
        <w:t xml:space="preserve">96 </w:t>
      </w:r>
      <w:r w:rsidRPr="004D20BE">
        <w:rPr>
          <w:cs/>
        </w:rPr>
        <w:t xml:space="preserve">ก็ย่อมหมดสิทธิกลับไปใช้สิทธิตามมาตรา </w:t>
      </w:r>
      <w:r w:rsidRPr="004D20BE">
        <w:t xml:space="preserve">95 </w:t>
      </w:r>
      <w:r w:rsidRPr="004D20BE">
        <w:rPr>
          <w:cs/>
        </w:rPr>
        <w:t>อีก กล่าวคือ สิทธิในการถือครองหลักประกันเพื่อบังคับหนี้ได้โดยลำพังสิ้นสุดลง</w:t>
      </w:r>
    </w:p>
    <w:p w14:paraId="7440DE39" w14:textId="77777777" w:rsidR="004D20BE" w:rsidRPr="004D20BE" w:rsidRDefault="004D20BE" w:rsidP="004D20BE">
      <w:r w:rsidRPr="004D20BE">
        <w:rPr>
          <w:cs/>
        </w:rPr>
        <w:t xml:space="preserve">คำสั่งของเจ้าพนักงานพิทักษ์ทรัพย์ที่อนุญาตให้ผู้ร้องได้รับชำระหนี้ตามมาตรา </w:t>
      </w:r>
      <w:r w:rsidRPr="004D20BE">
        <w:t xml:space="preserve">95 </w:t>
      </w:r>
      <w:r w:rsidRPr="004D20BE">
        <w:rPr>
          <w:cs/>
        </w:rPr>
        <w:t>จึงไม่ชอบ เพราะไม่มีอำนาจออกคำสั่งดังกล่าว และการเปลี่ยนแปลงคำสั่งในภายหลังไม่กระทบสิทธิของผู้ร้อง เนื่องจากไม่ได้ทำให้เกิดสิทธิหรือเสียสิทธิใด ๆ ตามกฎหมาย</w:t>
      </w:r>
    </w:p>
    <w:p w14:paraId="779A2DE9" w14:textId="77777777" w:rsidR="004D20BE" w:rsidRPr="004D20BE" w:rsidRDefault="004D20BE" w:rsidP="004D20BE">
      <w:r w:rsidRPr="004D20BE">
        <w:rPr>
          <w:b/>
          <w:bCs/>
          <w:cs/>
        </w:rPr>
        <w:lastRenderedPageBreak/>
        <w:t>เหตุผลที่ศาลวินิจฉัย</w:t>
      </w:r>
      <w:r w:rsidRPr="004D20BE">
        <w:br/>
      </w:r>
      <w:r w:rsidRPr="004D20BE">
        <w:rPr>
          <w:cs/>
        </w:rPr>
        <w:t xml:space="preserve">การใช้สิทธิของเจ้าหนี้มีประกันต้องเลือกเพียงวิธีใดวิธีหนึ่ง หากเลือกวิธีใดย่อมเสียสิทธิอีกวิธีหนึ่ง และเจ้าพนักงานพิทักษ์ทรัพย์ไม่มีอำนาจชี้ขาดสิทธิตามมาตรา </w:t>
      </w:r>
      <w:r w:rsidRPr="004D20BE">
        <w:t xml:space="preserve">95 </w:t>
      </w:r>
      <w:r w:rsidRPr="004D20BE">
        <w:rPr>
          <w:cs/>
        </w:rPr>
        <w:t>โดยเด็ดขาด</w:t>
      </w:r>
    </w:p>
    <w:p w14:paraId="70E03190" w14:textId="77777777" w:rsidR="004D20BE" w:rsidRPr="004D20BE" w:rsidRDefault="004D20BE" w:rsidP="004D20BE">
      <w:r w:rsidRPr="004D20BE">
        <w:rPr>
          <w:cs/>
        </w:rPr>
        <w:t>สรุปคำพิพากษา</w:t>
      </w:r>
      <w:r w:rsidRPr="004D20BE">
        <w:br/>
      </w:r>
      <w:r w:rsidRPr="004D20BE">
        <w:rPr>
          <w:cs/>
        </w:rPr>
        <w:t xml:space="preserve">เจ้าหนี้มีประกันสามารถเลือกใช้สิทธิขอรับชำระหนี้ได้ </w:t>
      </w:r>
      <w:r w:rsidRPr="004D20BE">
        <w:t xml:space="preserve">2 </w:t>
      </w:r>
      <w:r w:rsidRPr="004D20BE">
        <w:rPr>
          <w:cs/>
        </w:rPr>
        <w:t xml:space="preserve">ทาง แต่เมื่อเลือกยื่นคำขอรับชำระหนี้ต่อเจ้าพนักงานพิทักษ์ทรัพย์ตามมาตรา </w:t>
      </w:r>
      <w:r w:rsidRPr="004D20BE">
        <w:t xml:space="preserve">96 </w:t>
      </w:r>
      <w:r w:rsidRPr="004D20BE">
        <w:rPr>
          <w:cs/>
        </w:rPr>
        <w:t xml:space="preserve">แล้ว ย่อมหมดสิทธิที่จะอ้างสิทธิยึดถือทรัพย์ประกันโดยลำพังตามมาตรา </w:t>
      </w:r>
      <w:r w:rsidRPr="004D20BE">
        <w:t xml:space="preserve">95 </w:t>
      </w:r>
      <w:r w:rsidRPr="004D20BE">
        <w:rPr>
          <w:cs/>
        </w:rPr>
        <w:t>อีกต่อไป และเจ้าพนักงานพิทักษ์ทรัพย์ไม่มีอำนาจออกคำสั่งในเรื่องดังกล่าว คำสั่งที่เคยมีในอดีตจึงไม่มีผลทางกฎหมายในการเปลี่ยนแปลงสิทธิของผู้ร้อง</w:t>
      </w:r>
    </w:p>
    <w:p w14:paraId="63DA4D22" w14:textId="77777777" w:rsidR="004D20BE" w:rsidRPr="004D20BE" w:rsidRDefault="004D20BE" w:rsidP="004D20BE">
      <w:r w:rsidRPr="004D20BE">
        <w:pict w14:anchorId="6D2BE884">
          <v:rect id="_x0000_i1031" style="width:0;height:1.5pt" o:hralign="center" o:hrstd="t" o:hr="t" fillcolor="#a0a0a0" stroked="f"/>
        </w:pict>
      </w:r>
    </w:p>
    <w:p w14:paraId="3CFCD404" w14:textId="11D59103" w:rsidR="002B6232" w:rsidRDefault="004D20BE">
      <w:pPr>
        <w:rPr>
          <w:rFonts w:hint="cs"/>
        </w:rPr>
      </w:pPr>
      <w:r w:rsidRPr="004D20BE">
        <w:rPr>
          <w:cs/>
        </w:rPr>
        <w:t xml:space="preserve">มีปัญหาปรึกษา ทนายภูวงษ์ </w:t>
      </w:r>
      <w:r w:rsidRPr="004D20BE">
        <w:t xml:space="preserve">081-803-4097 </w:t>
      </w:r>
      <w:r w:rsidRPr="004D20BE">
        <w:rPr>
          <w:cs/>
        </w:rPr>
        <w:t xml:space="preserve">หรือ ไลน์ ไอดี </w:t>
      </w:r>
      <w:r w:rsidRPr="004D20BE">
        <w:t>@lawyerpoovong</w:t>
      </w:r>
      <w:r w:rsidRPr="004D20BE">
        <w:br/>
      </w:r>
      <w:r w:rsidRPr="004D20BE">
        <w:rPr>
          <w:cs/>
        </w:rPr>
        <w:t>ทุกปัญหามีทางออก</w:t>
      </w:r>
      <w:r w:rsidRPr="004D20BE">
        <w:br/>
      </w:r>
      <w:r w:rsidRPr="004D20BE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4D20BE">
        <w:rPr>
          <w:cs/>
        </w:rPr>
        <w:t>เวป</w:t>
      </w:r>
      <w:proofErr w:type="spellEnd"/>
      <w:r w:rsidRPr="004D20BE">
        <w:rPr>
          <w:cs/>
        </w:rPr>
        <w:t>ไซ</w:t>
      </w:r>
      <w:proofErr w:type="spellStart"/>
      <w:r w:rsidRPr="004D20BE">
        <w:rPr>
          <w:cs/>
        </w:rPr>
        <w:t>ต์</w:t>
      </w:r>
      <w:proofErr w:type="spellEnd"/>
      <w:r w:rsidRPr="004D20BE">
        <w:t xml:space="preserve"> </w:t>
      </w:r>
      <w:hyperlink r:id="rId4" w:history="1">
        <w:r w:rsidRPr="004D20BE">
          <w:rPr>
            <w:rStyle w:val="Hyperlink"/>
          </w:rPr>
          <w:t>www.</w:t>
        </w:r>
        <w:r w:rsidRPr="004D20BE">
          <w:rPr>
            <w:rStyle w:val="Hyperlink"/>
            <w:cs/>
          </w:rPr>
          <w:t>สู้คดี.</w:t>
        </w:r>
        <w:r w:rsidRPr="004D20BE">
          <w:rPr>
            <w:rStyle w:val="Hyperlink"/>
          </w:rPr>
          <w:t>com</w:t>
        </w:r>
      </w:hyperlink>
      <w:r w:rsidRPr="004D20BE">
        <w:t xml:space="preserve"> </w:t>
      </w:r>
      <w:r w:rsidRPr="004D20BE">
        <w:rPr>
          <w:cs/>
        </w:rPr>
        <w:t>และ</w:t>
      </w:r>
      <w:r w:rsidRPr="004D20BE">
        <w:t xml:space="preserve"> </w:t>
      </w:r>
      <w:hyperlink r:id="rId5" w:history="1">
        <w:r w:rsidRPr="004D20BE">
          <w:rPr>
            <w:rStyle w:val="Hyperlink"/>
          </w:rPr>
          <w:t>www.</w:t>
        </w:r>
        <w:r w:rsidRPr="004D20BE">
          <w:rPr>
            <w:rStyle w:val="Hyperlink"/>
            <w:cs/>
          </w:rPr>
          <w:t>ทนายภูวงษ์.</w:t>
        </w:r>
        <w:r w:rsidRPr="004D20BE">
          <w:rPr>
            <w:rStyle w:val="Hyperlink"/>
          </w:rPr>
          <w:t>com</w:t>
        </w:r>
      </w:hyperlink>
      <w:r w:rsidRPr="004D20BE">
        <w:t xml:space="preserve"> </w:t>
      </w:r>
      <w:r w:rsidRPr="004D20BE">
        <w:rPr>
          <w:cs/>
        </w:rPr>
        <w:t>หรือลิงค์นี้</w:t>
      </w:r>
      <w:r w:rsidRPr="004D20BE">
        <w:br/>
      </w:r>
      <w:hyperlink r:id="rId6" w:history="1">
        <w:r w:rsidRPr="004D20BE">
          <w:rPr>
            <w:rStyle w:val="Hyperlink"/>
          </w:rPr>
          <w:t>www.</w:t>
        </w:r>
        <w:r w:rsidRPr="004D20BE">
          <w:rPr>
            <w:rStyle w:val="Hyperlink"/>
            <w:cs/>
          </w:rPr>
          <w:t>สู้คดี.</w:t>
        </w:r>
        <w:r w:rsidRPr="004D20BE">
          <w:rPr>
            <w:rStyle w:val="Hyperlink"/>
          </w:rPr>
          <w:t>com/</w:t>
        </w:r>
        <w:r w:rsidRPr="004D20BE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0BE"/>
    <w:rsid w:val="000554F2"/>
    <w:rsid w:val="001C2C6A"/>
    <w:rsid w:val="002B6232"/>
    <w:rsid w:val="004D20BE"/>
    <w:rsid w:val="00A43436"/>
    <w:rsid w:val="00AF4A52"/>
    <w:rsid w:val="00CC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81F29"/>
  <w15:chartTrackingRefBased/>
  <w15:docId w15:val="{B1F7FBE3-B28F-4E56-B444-DA2D42DDC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20B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0B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20B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20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20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20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20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20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20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20B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0B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20B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20B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20B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20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20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20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20B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20B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D20B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20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D20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D20B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20B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20B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D20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2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20B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20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D20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0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2025-08-05T00:02:00Z</dcterms:created>
  <dcterms:modified xsi:type="dcterms:W3CDTF">2025-08-05T00:02:00Z</dcterms:modified>
</cp:coreProperties>
</file>