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D6FAD" w14:textId="05615C60" w:rsidR="00EE111C" w:rsidRPr="00EE111C" w:rsidRDefault="00EE111C" w:rsidP="00EE111C">
      <w:r w:rsidRPr="00EE111C">
        <w:rPr>
          <w:b/>
          <w:bCs/>
          <w:cs/>
        </w:rPr>
        <w:t xml:space="preserve">ลำดับที่ </w:t>
      </w:r>
      <w:r w:rsidRPr="00EE111C">
        <w:rPr>
          <w:b/>
          <w:bCs/>
        </w:rPr>
        <w:t>000762</w:t>
      </w:r>
      <w:r w:rsidRPr="00EE111C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EE111C">
        <w:rPr>
          <w:b/>
          <w:bCs/>
          <w:cs/>
        </w:rPr>
        <w:t>การชักจูงให้กระทำผิด และความชอบด้วยกฎหมายของการแจ้งความร้องทุกข์</w:t>
      </w:r>
    </w:p>
    <w:p w14:paraId="33E21A83" w14:textId="77777777" w:rsidR="00EE111C" w:rsidRPr="00EE111C" w:rsidRDefault="00EE111C" w:rsidP="00EE111C">
      <w:r w:rsidRPr="00EE111C">
        <w:rPr>
          <w:b/>
          <w:bCs/>
          <w:cs/>
        </w:rPr>
        <w:t xml:space="preserve">วิเคราะห์ฎีกาที่ </w:t>
      </w:r>
      <w:r w:rsidRPr="00EE111C">
        <w:rPr>
          <w:b/>
          <w:bCs/>
        </w:rPr>
        <w:t>4077/2549</w:t>
      </w:r>
      <w:r w:rsidRPr="00EE111C">
        <w:br/>
      </w:r>
      <w:r w:rsidRPr="00EE111C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E111C">
        <w:rPr>
          <w:b/>
          <w:bCs/>
        </w:rPr>
        <w:t>0818034097</w:t>
      </w:r>
    </w:p>
    <w:p w14:paraId="041FE531" w14:textId="77777777" w:rsidR="00EE111C" w:rsidRPr="00EE111C" w:rsidRDefault="00EE111C" w:rsidP="00EE111C">
      <w:r w:rsidRPr="00EE111C">
        <w:rPr>
          <w:b/>
          <w:bCs/>
          <w:cs/>
        </w:rPr>
        <w:t>กฎหมายเกี่ยวกับอะไร</w:t>
      </w:r>
      <w:r w:rsidRPr="00EE111C">
        <w:br/>
      </w:r>
      <w:r w:rsidRPr="00EE111C">
        <w:rPr>
          <w:cs/>
        </w:rPr>
        <w:t>กฎหมายอาญา ว่าด้วยเรื่องการร้องทุกข์โดยชอบด้วยกฎหมาย สิทธิของผู้เสียหายตามกฎหมาย และการกระทำผิดที่เกิดจากการยั่วยุหรือชักจูงใจให้กระทำผิด</w:t>
      </w:r>
    </w:p>
    <w:p w14:paraId="56A834DC" w14:textId="77777777" w:rsidR="00EE111C" w:rsidRPr="00EE111C" w:rsidRDefault="00EE111C" w:rsidP="00EE111C">
      <w:r w:rsidRPr="00EE111C">
        <w:rPr>
          <w:b/>
          <w:bCs/>
          <w:cs/>
        </w:rPr>
        <w:t xml:space="preserve">คำพิพากษาฎีกาที่ </w:t>
      </w:r>
      <w:r w:rsidRPr="00EE111C">
        <w:rPr>
          <w:b/>
          <w:bCs/>
        </w:rPr>
        <w:t>4077/2549</w:t>
      </w:r>
      <w:r w:rsidRPr="00EE111C">
        <w:br/>
      </w:r>
      <w:r w:rsidRPr="00EE111C">
        <w:rPr>
          <w:b/>
          <w:bCs/>
          <w:cs/>
        </w:rPr>
        <w:t>ข้อเท็จจริง</w:t>
      </w:r>
      <w:r w:rsidRPr="00EE111C">
        <w:br/>
      </w:r>
      <w:r w:rsidRPr="00EE111C">
        <w:rPr>
          <w:cs/>
        </w:rPr>
        <w:t>จำเลยถูกกล่าวหาว่าจำหน่ายแผ่นซีดีภาพยนตร์ที่ละเมิดลิขสิทธิ์ ซึ่งโดยปกติถือว่าเป็นความผิดอาญา และผู้เสียหายตามกฎหมายคือเจ้าของลิขสิทธิ์ โดยต้องเป็นผู้แจ้งความร้องทุกข์จึงจะเริ่มกระบวนการสอบสวนและดำเนินคดีได้</w:t>
      </w:r>
    </w:p>
    <w:p w14:paraId="0E00AE45" w14:textId="77777777" w:rsidR="00EE111C" w:rsidRPr="00EE111C" w:rsidRDefault="00EE111C" w:rsidP="00EE111C">
      <w:r w:rsidRPr="00EE111C">
        <w:rPr>
          <w:cs/>
        </w:rPr>
        <w:t>แต่ในคดีนี้ ปรากฏว่า ผู้แทนของผู้เสียหายเป็นผู้ชักจูงหรือกระตุ้นให้จำเลยกระทำความผิด กล่าวคือ เป็นการล่อให้จำเลยกระทำผิดโดยเจตนา</w:t>
      </w:r>
    </w:p>
    <w:p w14:paraId="4B2A5872" w14:textId="77777777" w:rsidR="00EE111C" w:rsidRPr="00EE111C" w:rsidRDefault="00EE111C" w:rsidP="00EE111C">
      <w:r w:rsidRPr="00EE111C">
        <w:rPr>
          <w:b/>
          <w:bCs/>
          <w:cs/>
        </w:rPr>
        <w:t>ข้อกฎหมายและดุลพินิจของศาล</w:t>
      </w:r>
      <w:r w:rsidRPr="00EE111C">
        <w:br/>
      </w:r>
      <w:r w:rsidRPr="00EE111C">
        <w:rPr>
          <w:cs/>
        </w:rPr>
        <w:t>ศาลพิจารณาแล้วเห็นว่า เมื่อพฤติการณ์ปรากฏว่าเป็นผู้แทนของผู้เสียหายเองที่ชักจูงหรือยั่วยุให้จำเลยกระทำผิด จึงไม่อาจถือได้ว่าผู้เสียหายได้รับความเสียหายจริงตามความหมายแห่งกฎหมาย ส่งผลให้</w:t>
      </w:r>
      <w:r w:rsidRPr="00EE111C">
        <w:t xml:space="preserve"> </w:t>
      </w:r>
      <w:r w:rsidRPr="00EE111C">
        <w:rPr>
          <w:b/>
          <w:bCs/>
          <w:cs/>
        </w:rPr>
        <w:t>ผู้เสียหายไม่มีสถานะเป็นผู้เสียหายตามกฎหมาย</w:t>
      </w:r>
      <w:r w:rsidRPr="00EE111C">
        <w:t xml:space="preserve"> </w:t>
      </w:r>
      <w:r w:rsidRPr="00EE111C">
        <w:rPr>
          <w:cs/>
        </w:rPr>
        <w:t>และไม่อาจร้องทุกข์ได้ การแจ้งความจึงไม่ชอบ การสอบสวนจึงไม่ชอบ และทำให้โจทก์ (พนักงานอัยการ)</w:t>
      </w:r>
      <w:r w:rsidRPr="00EE111C">
        <w:t xml:space="preserve"> </w:t>
      </w:r>
      <w:r w:rsidRPr="00EE111C">
        <w:rPr>
          <w:b/>
          <w:bCs/>
          <w:cs/>
        </w:rPr>
        <w:t>ไม่มีอำนาจฟ้องคดี</w:t>
      </w:r>
      <w:r w:rsidRPr="00EE111C">
        <w:t xml:space="preserve"> </w:t>
      </w:r>
      <w:r w:rsidRPr="00EE111C">
        <w:rPr>
          <w:cs/>
        </w:rPr>
        <w:t>นี้</w:t>
      </w:r>
    </w:p>
    <w:p w14:paraId="328FDCEA" w14:textId="77777777" w:rsidR="00EE111C" w:rsidRPr="00EE111C" w:rsidRDefault="00EE111C" w:rsidP="00EE111C">
      <w:r w:rsidRPr="00EE111C">
        <w:rPr>
          <w:cs/>
        </w:rPr>
        <w:t>แม้คู่ความจะมิได้ยกประเด็นนี้ขึ้นต่อสู้ แต่</w:t>
      </w:r>
      <w:r w:rsidRPr="00EE111C">
        <w:t xml:space="preserve"> </w:t>
      </w:r>
      <w:r w:rsidRPr="00EE111C">
        <w:rPr>
          <w:b/>
          <w:bCs/>
          <w:cs/>
        </w:rPr>
        <w:t>เป็นเรื่องเกี่ยวกับความสงบเรียบร้อยของประชาชน</w:t>
      </w:r>
      <w:r w:rsidRPr="00EE111C">
        <w:t xml:space="preserve"> </w:t>
      </w:r>
      <w:r w:rsidRPr="00EE111C">
        <w:rPr>
          <w:cs/>
        </w:rPr>
        <w:t>ศาลฎีกาจึงสามารถยกขึ้นวินิจฉัยเองได้ตามหลักกฎหมาย</w:t>
      </w:r>
    </w:p>
    <w:p w14:paraId="541ACC22" w14:textId="77777777" w:rsidR="00EE111C" w:rsidRPr="00EE111C" w:rsidRDefault="00EE111C" w:rsidP="00EE111C">
      <w:r w:rsidRPr="00EE111C">
        <w:rPr>
          <w:b/>
          <w:bCs/>
          <w:cs/>
        </w:rPr>
        <w:t>สรุปคำพิพากษา</w:t>
      </w:r>
      <w:r w:rsidRPr="00EE111C">
        <w:br/>
      </w:r>
      <w:r w:rsidRPr="00EE111C">
        <w:rPr>
          <w:cs/>
        </w:rPr>
        <w:t>เมื่อการแจ้งความร้องทุกข์ไม่ชอบเพราะผู้เสียหายมิใช่ผู้เสียหายตามกฎหมาย การสอบสวนจึงไม่ชอบด้วยกฎหมาย และส่งผลให้โจทก์ไม่มีอำนาจฟ้องคดีนี้ ศาลฎีกาจึงวินิจฉัยว่า โจทก์ไม่มีอำนาจฟ้อง และพิพากษายกฟ้องจำเลยในที่สุด</w:t>
      </w:r>
    </w:p>
    <w:p w14:paraId="23160700" w14:textId="77777777" w:rsidR="00EE111C" w:rsidRPr="00EE111C" w:rsidRDefault="00EE111C" w:rsidP="00EE111C">
      <w:r w:rsidRPr="00EE111C">
        <w:pict w14:anchorId="540813D3">
          <v:rect id="_x0000_i1031" style="width:0;height:1.5pt" o:hralign="center" o:hrstd="t" o:hr="t" fillcolor="#a0a0a0" stroked="f"/>
        </w:pict>
      </w:r>
    </w:p>
    <w:p w14:paraId="03C198B2" w14:textId="3A9ED5DE" w:rsidR="002B6232" w:rsidRDefault="00EE111C">
      <w:r w:rsidRPr="00EE111C">
        <w:rPr>
          <w:b/>
          <w:bCs/>
          <w:cs/>
        </w:rPr>
        <w:lastRenderedPageBreak/>
        <w:t xml:space="preserve">มีปัญหาปรึกษา ทนายภูวงษ์ </w:t>
      </w:r>
      <w:r w:rsidRPr="00EE111C">
        <w:rPr>
          <w:b/>
          <w:bCs/>
        </w:rPr>
        <w:t xml:space="preserve">081-803-4097 </w:t>
      </w:r>
      <w:r w:rsidRPr="00EE111C">
        <w:rPr>
          <w:b/>
          <w:bCs/>
          <w:cs/>
        </w:rPr>
        <w:t xml:space="preserve">หรือ ไลน์ ไอดี </w:t>
      </w:r>
      <w:r w:rsidRPr="00EE111C">
        <w:rPr>
          <w:b/>
          <w:bCs/>
        </w:rPr>
        <w:t xml:space="preserve">@lawyerpoovong </w:t>
      </w:r>
      <w:r w:rsidRPr="00EE111C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E111C">
        <w:rPr>
          <w:b/>
          <w:bCs/>
          <w:cs/>
        </w:rPr>
        <w:t>เวป</w:t>
      </w:r>
      <w:proofErr w:type="spellEnd"/>
      <w:r w:rsidRPr="00EE111C">
        <w:rPr>
          <w:b/>
          <w:bCs/>
          <w:cs/>
        </w:rPr>
        <w:t>ไซ</w:t>
      </w:r>
      <w:proofErr w:type="spellStart"/>
      <w:r w:rsidRPr="00EE111C">
        <w:rPr>
          <w:b/>
          <w:bCs/>
          <w:cs/>
        </w:rPr>
        <w:t>ต์</w:t>
      </w:r>
      <w:proofErr w:type="spellEnd"/>
      <w:r w:rsidRPr="00EE111C">
        <w:rPr>
          <w:b/>
          <w:bCs/>
        </w:rPr>
        <w:t xml:space="preserve"> </w:t>
      </w:r>
      <w:hyperlink r:id="rId4" w:history="1">
        <w:r w:rsidRPr="00EE111C">
          <w:rPr>
            <w:rStyle w:val="Hyperlink"/>
            <w:b/>
            <w:bCs/>
          </w:rPr>
          <w:t>www.</w:t>
        </w:r>
        <w:r w:rsidRPr="00EE111C">
          <w:rPr>
            <w:rStyle w:val="Hyperlink"/>
            <w:b/>
            <w:bCs/>
            <w:cs/>
          </w:rPr>
          <w:t>สู้คดี.</w:t>
        </w:r>
        <w:r w:rsidRPr="00EE111C">
          <w:rPr>
            <w:rStyle w:val="Hyperlink"/>
            <w:b/>
            <w:bCs/>
          </w:rPr>
          <w:t>com</w:t>
        </w:r>
      </w:hyperlink>
      <w:r w:rsidRPr="00EE111C">
        <w:rPr>
          <w:b/>
          <w:bCs/>
        </w:rPr>
        <w:t xml:space="preserve"> </w:t>
      </w:r>
      <w:r w:rsidRPr="00EE111C">
        <w:rPr>
          <w:b/>
          <w:bCs/>
          <w:cs/>
        </w:rPr>
        <w:t>และ</w:t>
      </w:r>
      <w:r w:rsidRPr="00EE111C">
        <w:rPr>
          <w:b/>
          <w:bCs/>
        </w:rPr>
        <w:t xml:space="preserve"> </w:t>
      </w:r>
      <w:hyperlink r:id="rId5" w:history="1">
        <w:r w:rsidRPr="00EE111C">
          <w:rPr>
            <w:rStyle w:val="Hyperlink"/>
            <w:b/>
            <w:bCs/>
          </w:rPr>
          <w:t>www.</w:t>
        </w:r>
        <w:r w:rsidRPr="00EE111C">
          <w:rPr>
            <w:rStyle w:val="Hyperlink"/>
            <w:b/>
            <w:bCs/>
            <w:cs/>
          </w:rPr>
          <w:t>ทนายภูวงษ์.</w:t>
        </w:r>
        <w:r w:rsidRPr="00EE111C">
          <w:rPr>
            <w:rStyle w:val="Hyperlink"/>
            <w:b/>
            <w:bCs/>
          </w:rPr>
          <w:t>com</w:t>
        </w:r>
      </w:hyperlink>
      <w:r w:rsidRPr="00EE111C">
        <w:rPr>
          <w:b/>
          <w:bCs/>
        </w:rPr>
        <w:t xml:space="preserve"> </w:t>
      </w:r>
      <w:r w:rsidRPr="00EE111C">
        <w:rPr>
          <w:b/>
          <w:bCs/>
          <w:cs/>
        </w:rPr>
        <w:t>หรือลิงค์นี้</w:t>
      </w:r>
      <w:r w:rsidRPr="00EE111C">
        <w:rPr>
          <w:b/>
          <w:bCs/>
        </w:rPr>
        <w:t xml:space="preserve"> </w:t>
      </w:r>
      <w:hyperlink r:id="rId6" w:history="1">
        <w:r w:rsidRPr="00EE111C">
          <w:rPr>
            <w:rStyle w:val="Hyperlink"/>
            <w:b/>
            <w:bCs/>
          </w:rPr>
          <w:t>www.</w:t>
        </w:r>
        <w:r w:rsidRPr="00EE111C">
          <w:rPr>
            <w:rStyle w:val="Hyperlink"/>
            <w:b/>
            <w:bCs/>
            <w:cs/>
          </w:rPr>
          <w:t>สู้คดี.</w:t>
        </w:r>
        <w:r w:rsidRPr="00EE111C">
          <w:rPr>
            <w:rStyle w:val="Hyperlink"/>
            <w:b/>
            <w:bCs/>
          </w:rPr>
          <w:t>com/</w:t>
        </w:r>
        <w:r w:rsidRPr="00EE111C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11C"/>
    <w:rsid w:val="000554F2"/>
    <w:rsid w:val="001C2C6A"/>
    <w:rsid w:val="002B6232"/>
    <w:rsid w:val="005244CB"/>
    <w:rsid w:val="00A43436"/>
    <w:rsid w:val="00AF4A52"/>
    <w:rsid w:val="00EE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42E47"/>
  <w15:chartTrackingRefBased/>
  <w15:docId w15:val="{67AF788D-AD93-4A9A-A6CA-0A7045C8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111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11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11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11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11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11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11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11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11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11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11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11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11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11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11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11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11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111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111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E111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1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E11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E111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111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111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E11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11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11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11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1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2025-08-05T16:56:00Z</dcterms:created>
  <dcterms:modified xsi:type="dcterms:W3CDTF">2025-08-05T16:57:00Z</dcterms:modified>
</cp:coreProperties>
</file>