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70CC" w14:textId="77777777" w:rsidR="005A3910" w:rsidRPr="005A3910" w:rsidRDefault="005A3910" w:rsidP="005A3910">
      <w:r w:rsidRPr="005A3910">
        <w:rPr>
          <w:cs/>
        </w:rPr>
        <w:t xml:space="preserve">ลำดับที่ </w:t>
      </w:r>
      <w:r w:rsidRPr="005A3910">
        <w:t>000846</w:t>
      </w:r>
      <w:r w:rsidRPr="005A3910">
        <w:br/>
      </w:r>
      <w:r w:rsidRPr="005A3910">
        <w:rPr>
          <w:cs/>
        </w:rPr>
        <w:t>หัวข้อเรื่อง การสวมสิทธิเป็นเจ้าหนี้ตามคำพิพากษาโดยไม่ต้องส่งสำเนาคำร้องให้จำเลย</w:t>
      </w:r>
      <w:r w:rsidRPr="005A3910">
        <w:br/>
      </w:r>
      <w:r w:rsidRPr="005A3910">
        <w:rPr>
          <w:cs/>
        </w:rPr>
        <w:t xml:space="preserve">วิเคราะห์ฎีกาที่ </w:t>
      </w:r>
      <w:r w:rsidRPr="005A3910">
        <w:t>1577/2555</w:t>
      </w:r>
      <w:r w:rsidRPr="005A3910">
        <w:br/>
      </w:r>
      <w:r w:rsidRPr="005A3910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A3910">
        <w:t>0818034097</w:t>
      </w:r>
      <w:r w:rsidRPr="005A3910">
        <w:br/>
      </w:r>
      <w:r w:rsidRPr="005A3910">
        <w:rPr>
          <w:cs/>
        </w:rPr>
        <w:t>กฎหมายเกี่ยวกับอะไร กฎหมายวิธีพิจารณาความแพ่ง และกฎหมายเกี่ยวกับการสวมสิทธิของเจ้าหนี้ตามคำพิพากษา โดยเฉพาะในคดีทรัพย์สินทางปัญญาและการค้าระหว่างประเทศ</w:t>
      </w:r>
    </w:p>
    <w:p w14:paraId="37411415" w14:textId="77777777" w:rsidR="005A3910" w:rsidRPr="005A3910" w:rsidRDefault="005A3910" w:rsidP="005A3910">
      <w:r w:rsidRPr="005A3910">
        <w:rPr>
          <w:cs/>
        </w:rPr>
        <w:t xml:space="preserve">วิเคราะห์คำพิพากษาฎีกาเลขที่ </w:t>
      </w:r>
      <w:r w:rsidRPr="005A3910">
        <w:t>1577/2555</w:t>
      </w:r>
      <w:r w:rsidRPr="005A3910">
        <w:br/>
      </w:r>
      <w:r w:rsidRPr="005A3910">
        <w:rPr>
          <w:b/>
          <w:bCs/>
          <w:cs/>
        </w:rPr>
        <w:t>ข้อเท็จจริง</w:t>
      </w:r>
      <w:r w:rsidRPr="005A3910">
        <w:br/>
      </w:r>
      <w:r w:rsidRPr="005A3910">
        <w:rPr>
          <w:cs/>
        </w:rPr>
        <w:t xml:space="preserve">บริษัทบริหารสินทรัพย์เพชรบุรี จำกัด ได้รับการอนุญาตจากศาลให้เข้าสวมสิทธิเป็นเจ้าหนี้ตามคำพิพากษา โดยจำเลยที่ </w:t>
      </w:r>
      <w:r w:rsidRPr="005A3910">
        <w:t xml:space="preserve">5 </w:t>
      </w:r>
      <w:r w:rsidRPr="005A3910">
        <w:rPr>
          <w:cs/>
        </w:rPr>
        <w:t xml:space="preserve">ไม่ได้รับสำเนาคำร้องดังกล่าว ศาลก็ไม่ได้มีคำสั่งให้ส่งสำเนาให้จำเลยที่ </w:t>
      </w:r>
      <w:r w:rsidRPr="005A3910">
        <w:t xml:space="preserve">5 </w:t>
      </w:r>
      <w:r w:rsidRPr="005A3910">
        <w:rPr>
          <w:cs/>
        </w:rPr>
        <w:t xml:space="preserve">จำเลยที่ </w:t>
      </w:r>
      <w:r w:rsidRPr="005A3910">
        <w:t xml:space="preserve">5 </w:t>
      </w:r>
      <w:r w:rsidRPr="005A3910">
        <w:rPr>
          <w:cs/>
        </w:rPr>
        <w:t>ยื่นคำร้องขอเพิกถอนคำสั่งศาลในเวลาต่อมา อ้างว่าไม่ได้รับการไต่สวนก่อนศาลมีคำสั่งให้สวมสิทธิ</w:t>
      </w:r>
    </w:p>
    <w:p w14:paraId="56AC3887" w14:textId="77777777" w:rsidR="005A3910" w:rsidRPr="005A3910" w:rsidRDefault="005A3910" w:rsidP="005A3910">
      <w:r w:rsidRPr="005A3910">
        <w:rPr>
          <w:b/>
          <w:bCs/>
          <w:cs/>
        </w:rPr>
        <w:t>ข้อกฎหมายและดุลพินิจของศาล</w:t>
      </w:r>
    </w:p>
    <w:p w14:paraId="28017726" w14:textId="77777777" w:rsidR="005A3910" w:rsidRPr="005A3910" w:rsidRDefault="005A3910" w:rsidP="005A3910">
      <w:pPr>
        <w:numPr>
          <w:ilvl w:val="0"/>
          <w:numId w:val="1"/>
        </w:numPr>
      </w:pPr>
      <w:r w:rsidRPr="005A3910">
        <w:rPr>
          <w:b/>
          <w:bCs/>
          <w:cs/>
        </w:rPr>
        <w:t xml:space="preserve">มาตรา </w:t>
      </w:r>
      <w:r w:rsidRPr="005A3910">
        <w:rPr>
          <w:b/>
          <w:bCs/>
        </w:rPr>
        <w:t xml:space="preserve">26 </w:t>
      </w:r>
      <w:r w:rsidRPr="005A3910">
        <w:rPr>
          <w:b/>
          <w:bCs/>
          <w:cs/>
        </w:rPr>
        <w:t>พ.ร.บ.จัดตั้งศาลทรัพย์สินทางปัญญา ฯ</w:t>
      </w:r>
      <w:r w:rsidRPr="005A3910">
        <w:t xml:space="preserve"> </w:t>
      </w:r>
      <w:r w:rsidRPr="005A3910">
        <w:rPr>
          <w:cs/>
        </w:rPr>
        <w:t>และ</w:t>
      </w:r>
      <w:r w:rsidRPr="005A3910">
        <w:t xml:space="preserve"> </w:t>
      </w:r>
      <w:r w:rsidRPr="005A3910">
        <w:rPr>
          <w:b/>
          <w:bCs/>
          <w:cs/>
        </w:rPr>
        <w:t xml:space="preserve">ป.วิ.พ. มาตรา </w:t>
      </w:r>
      <w:r w:rsidRPr="005A3910">
        <w:rPr>
          <w:b/>
          <w:bCs/>
        </w:rPr>
        <w:t>27</w:t>
      </w:r>
      <w:r w:rsidRPr="005A3910">
        <w:t xml:space="preserve"> </w:t>
      </w:r>
      <w:r w:rsidRPr="005A3910">
        <w:rPr>
          <w:cs/>
        </w:rPr>
        <w:t xml:space="preserve">ระบุให้คู่ความที่ประสงค์คัดค้านคำสั่งต้องยื่นคำคัดค้านภายใน </w:t>
      </w:r>
      <w:r w:rsidRPr="005A3910">
        <w:t xml:space="preserve">8 </w:t>
      </w:r>
      <w:r w:rsidRPr="005A3910">
        <w:rPr>
          <w:cs/>
        </w:rPr>
        <w:t>วันนับแต่ทราบข้อความหรือพฤติการณ์อันเป็นมูลเหตุ</w:t>
      </w:r>
    </w:p>
    <w:p w14:paraId="5B44BA0E" w14:textId="77777777" w:rsidR="005A3910" w:rsidRPr="005A3910" w:rsidRDefault="005A3910" w:rsidP="005A3910">
      <w:pPr>
        <w:numPr>
          <w:ilvl w:val="0"/>
          <w:numId w:val="1"/>
        </w:numPr>
      </w:pPr>
      <w:r w:rsidRPr="005A3910">
        <w:rPr>
          <w:cs/>
        </w:rPr>
        <w:t xml:space="preserve">แม้กระบวนพิจารณาจะผิดระเบียบ เช่น ไม่ได้ส่งสำเนาคำร้องให้จำเลยที่ </w:t>
      </w:r>
      <w:r w:rsidRPr="005A3910">
        <w:t xml:space="preserve">5 </w:t>
      </w:r>
      <w:r w:rsidRPr="005A3910">
        <w:rPr>
          <w:cs/>
        </w:rPr>
        <w:t>หรือไม่ได้ไต่สวนก่อนมีคำสั่ง แต่หากไม่ปรากฏว่าฝ่ายใดเสียหายหรือเสียความเป็นธรรม และไม่มีประโยชน์ในการเพิกถอน ศาลอาจใช้ดุลพินิจไม่เพิกถอน</w:t>
      </w:r>
    </w:p>
    <w:p w14:paraId="76A28F56" w14:textId="77777777" w:rsidR="005A3910" w:rsidRPr="005A3910" w:rsidRDefault="005A3910" w:rsidP="005A3910">
      <w:pPr>
        <w:numPr>
          <w:ilvl w:val="0"/>
          <w:numId w:val="1"/>
        </w:numPr>
      </w:pPr>
      <w:r w:rsidRPr="005A3910">
        <w:rPr>
          <w:cs/>
        </w:rPr>
        <w:t xml:space="preserve">จำเลยที่ </w:t>
      </w:r>
      <w:r w:rsidRPr="005A3910">
        <w:t xml:space="preserve">5 </w:t>
      </w:r>
      <w:r w:rsidRPr="005A3910">
        <w:rPr>
          <w:cs/>
        </w:rPr>
        <w:t xml:space="preserve">ได้รับหมายปิดไว้ตั้งแต่ปี </w:t>
      </w:r>
      <w:r w:rsidRPr="005A3910">
        <w:t xml:space="preserve">2545 </w:t>
      </w:r>
      <w:r w:rsidRPr="005A3910">
        <w:rPr>
          <w:cs/>
        </w:rPr>
        <w:t xml:space="preserve">แต่ยื่นคำร้องขอเพิกถอนในปี </w:t>
      </w:r>
      <w:r w:rsidRPr="005A3910">
        <w:t xml:space="preserve">2552 </w:t>
      </w:r>
      <w:r w:rsidRPr="005A3910">
        <w:rPr>
          <w:cs/>
        </w:rPr>
        <w:t>ซึ่งล่าช้าเกินควร</w:t>
      </w:r>
    </w:p>
    <w:p w14:paraId="5561D7CB" w14:textId="77777777" w:rsidR="005A3910" w:rsidRPr="005A3910" w:rsidRDefault="005A3910" w:rsidP="005A3910">
      <w:pPr>
        <w:numPr>
          <w:ilvl w:val="0"/>
          <w:numId w:val="1"/>
        </w:numPr>
      </w:pPr>
      <w:r w:rsidRPr="005A3910">
        <w:rPr>
          <w:cs/>
        </w:rPr>
        <w:t xml:space="preserve">จำเลยที่ </w:t>
      </w:r>
      <w:r w:rsidRPr="005A3910">
        <w:t xml:space="preserve">5 </w:t>
      </w:r>
      <w:r w:rsidRPr="005A3910">
        <w:rPr>
          <w:cs/>
        </w:rPr>
        <w:t>มีโอกาสยื่นขอสำเนาคำร้องภายหลัง ได้รับสำเนาแล้วแต่ก็ไม่โต้แย้งสาระสำคัญ เช่น การโอนสิทธิเรียกร้อง ว่าผู้ร้องมีสิทธิจริงหรือไม่</w:t>
      </w:r>
    </w:p>
    <w:p w14:paraId="25A062D6" w14:textId="77777777" w:rsidR="005A3910" w:rsidRPr="005A3910" w:rsidRDefault="005A3910" w:rsidP="005A3910">
      <w:pPr>
        <w:numPr>
          <w:ilvl w:val="0"/>
          <w:numId w:val="1"/>
        </w:numPr>
      </w:pPr>
      <w:r w:rsidRPr="005A3910">
        <w:rPr>
          <w:cs/>
        </w:rPr>
        <w:t xml:space="preserve">เมื่อจำเลยที่ </w:t>
      </w:r>
      <w:r w:rsidRPr="005A3910">
        <w:t xml:space="preserve">5 </w:t>
      </w:r>
      <w:r w:rsidRPr="005A3910">
        <w:rPr>
          <w:cs/>
        </w:rPr>
        <w:t>เคยถูกพิพากษาให้ชำระหนี้แล้ว ย่อมมีหน้าที่ตามคำพิพากษา แม้ผู้รับโอนสิทธิจะเปลี่ยนไป</w:t>
      </w:r>
    </w:p>
    <w:p w14:paraId="14FC684A" w14:textId="77777777" w:rsidR="005A3910" w:rsidRPr="005A3910" w:rsidRDefault="005A3910" w:rsidP="005A3910">
      <w:r w:rsidRPr="005A3910">
        <w:rPr>
          <w:b/>
          <w:bCs/>
          <w:cs/>
        </w:rPr>
        <w:t>เหตุผลของศาล</w:t>
      </w:r>
      <w:r w:rsidRPr="005A3910">
        <w:br/>
      </w:r>
      <w:r w:rsidRPr="005A3910">
        <w:rPr>
          <w:cs/>
        </w:rPr>
        <w:t xml:space="preserve">แม้จะมีกระบวนพิจารณาที่ผิดระเบียบ แต่ไม่มีผลกระทบต่อสิทธิหรือความเป็นธรรมของจำเลยที่ </w:t>
      </w:r>
      <w:r w:rsidRPr="005A3910">
        <w:t xml:space="preserve">5 </w:t>
      </w:r>
      <w:r w:rsidRPr="005A3910">
        <w:rPr>
          <w:cs/>
        </w:rPr>
        <w:t>อีกทั้งไม่มี</w:t>
      </w:r>
      <w:r w:rsidRPr="005A3910">
        <w:rPr>
          <w:cs/>
        </w:rPr>
        <w:lastRenderedPageBreak/>
        <w:t>ข้อโต้แย้งสาระสำคัญในคดี การเพิกถอนกระบวนพิจารณาจะมีแต่ประวิงคดีให้ล่าช้า ศาลจึงไม่เพิกถอนกระบวนพิจารณาดังกล่าว</w:t>
      </w:r>
    </w:p>
    <w:p w14:paraId="3239895E" w14:textId="77777777" w:rsidR="005A3910" w:rsidRPr="005A3910" w:rsidRDefault="005A3910" w:rsidP="005A3910">
      <w:r w:rsidRPr="005A3910">
        <w:rPr>
          <w:cs/>
        </w:rPr>
        <w:t>สรุปคำพิพากษา</w:t>
      </w:r>
      <w:r w:rsidRPr="005A3910">
        <w:br/>
      </w:r>
      <w:r w:rsidRPr="005A3910">
        <w:rPr>
          <w:cs/>
        </w:rPr>
        <w:t xml:space="preserve">การที่ผู้ร้องไม่ได้ส่งสำเนาคำร้องขอสวมสิทธิเป็นเจ้าหนี้ให้แก่จำเลยที่ </w:t>
      </w:r>
      <w:r w:rsidRPr="005A3910">
        <w:t xml:space="preserve">5 </w:t>
      </w:r>
      <w:r w:rsidRPr="005A3910">
        <w:rPr>
          <w:cs/>
        </w:rPr>
        <w:t xml:space="preserve">ไม่เป็นเหตุให้ถือว่าผู้ร้องทิ้งคำร้อง และแม้กระบวนพิจารณาจะผิดระเบียบ ศาลก็มีดุลพินิจไม่เพิกถอน หากไม่ทำให้คู่ความฝ่ายใดเสียหาย จำเลยที่ </w:t>
      </w:r>
      <w:r w:rsidRPr="005A3910">
        <w:t xml:space="preserve">5 </w:t>
      </w:r>
      <w:r w:rsidRPr="005A3910">
        <w:rPr>
          <w:cs/>
        </w:rPr>
        <w:t>จึงไม่มีสิทธิเพิกถอนกระบวนพิจารณานั้น</w:t>
      </w:r>
    </w:p>
    <w:p w14:paraId="5A42EDFE" w14:textId="770D7799" w:rsidR="002B6232" w:rsidRDefault="005A3910">
      <w:pPr>
        <w:rPr>
          <w:rFonts w:hint="cs"/>
        </w:rPr>
      </w:pPr>
      <w:r w:rsidRPr="005A3910">
        <w:rPr>
          <w:b/>
          <w:bCs/>
          <w:cs/>
        </w:rPr>
        <w:t xml:space="preserve">มีปัญหาปรึกษา ทนายภูวงษ์ </w:t>
      </w:r>
      <w:r w:rsidRPr="005A3910">
        <w:rPr>
          <w:b/>
          <w:bCs/>
        </w:rPr>
        <w:t xml:space="preserve">081-803-4097 </w:t>
      </w:r>
      <w:r w:rsidRPr="005A3910">
        <w:rPr>
          <w:b/>
          <w:bCs/>
          <w:cs/>
        </w:rPr>
        <w:t xml:space="preserve">หรือ ไลน์ ไอดี </w:t>
      </w:r>
      <w:r w:rsidRPr="005A3910">
        <w:rPr>
          <w:b/>
          <w:bCs/>
        </w:rPr>
        <w:t>@lawyerpoovong</w:t>
      </w:r>
      <w:r w:rsidRPr="005A3910">
        <w:rPr>
          <w:b/>
          <w:bCs/>
        </w:rPr>
        <w:br/>
      </w:r>
      <w:r w:rsidRPr="005A3910">
        <w:rPr>
          <w:b/>
          <w:bCs/>
          <w:cs/>
        </w:rPr>
        <w:t>ทุกปัญหามีทางออก ค้นหาคำพิพากษาฎีกาทั้งหมดได้ที่ “ฎีกาสำคัญ“</w:t>
      </w:r>
      <w:r w:rsidRPr="005A3910">
        <w:rPr>
          <w:b/>
          <w:bCs/>
        </w:rPr>
        <w:br/>
      </w:r>
      <w:r w:rsidRPr="005A3910">
        <w:rPr>
          <w:b/>
          <w:bCs/>
          <w:cs/>
        </w:rPr>
        <w:t>ใน</w:t>
      </w:r>
      <w:proofErr w:type="spellStart"/>
      <w:r w:rsidRPr="005A3910">
        <w:rPr>
          <w:b/>
          <w:bCs/>
          <w:cs/>
        </w:rPr>
        <w:t>เวป</w:t>
      </w:r>
      <w:proofErr w:type="spellEnd"/>
      <w:r w:rsidRPr="005A3910">
        <w:rPr>
          <w:b/>
          <w:bCs/>
          <w:cs/>
        </w:rPr>
        <w:t>ไซ</w:t>
      </w:r>
      <w:proofErr w:type="spellStart"/>
      <w:r w:rsidRPr="005A3910">
        <w:rPr>
          <w:b/>
          <w:bCs/>
          <w:cs/>
        </w:rPr>
        <w:t>ต์</w:t>
      </w:r>
      <w:proofErr w:type="spellEnd"/>
      <w:r w:rsidRPr="005A3910">
        <w:rPr>
          <w:b/>
          <w:bCs/>
        </w:rPr>
        <w:t xml:space="preserve"> </w:t>
      </w:r>
      <w:hyperlink r:id="rId5" w:history="1">
        <w:r w:rsidRPr="005A3910">
          <w:rPr>
            <w:rStyle w:val="Hyperlink"/>
            <w:b/>
            <w:bCs/>
          </w:rPr>
          <w:t>www.</w:t>
        </w:r>
        <w:r w:rsidRPr="005A3910">
          <w:rPr>
            <w:rStyle w:val="Hyperlink"/>
            <w:b/>
            <w:bCs/>
            <w:cs/>
          </w:rPr>
          <w:t>สู้คดี.</w:t>
        </w:r>
        <w:r w:rsidRPr="005A3910">
          <w:rPr>
            <w:rStyle w:val="Hyperlink"/>
            <w:b/>
            <w:bCs/>
          </w:rPr>
          <w:t>com</w:t>
        </w:r>
      </w:hyperlink>
      <w:r w:rsidRPr="005A3910">
        <w:rPr>
          <w:b/>
          <w:bCs/>
        </w:rPr>
        <w:t xml:space="preserve"> </w:t>
      </w:r>
      <w:r w:rsidRPr="005A3910">
        <w:rPr>
          <w:b/>
          <w:bCs/>
          <w:cs/>
        </w:rPr>
        <w:t>และ</w:t>
      </w:r>
      <w:r w:rsidRPr="005A3910">
        <w:rPr>
          <w:b/>
          <w:bCs/>
        </w:rPr>
        <w:t xml:space="preserve"> </w:t>
      </w:r>
      <w:hyperlink r:id="rId6" w:history="1">
        <w:r w:rsidRPr="005A3910">
          <w:rPr>
            <w:rStyle w:val="Hyperlink"/>
            <w:b/>
            <w:bCs/>
          </w:rPr>
          <w:t>www.</w:t>
        </w:r>
        <w:r w:rsidRPr="005A3910">
          <w:rPr>
            <w:rStyle w:val="Hyperlink"/>
            <w:b/>
            <w:bCs/>
            <w:cs/>
          </w:rPr>
          <w:t>ทนายภูวงษ์.</w:t>
        </w:r>
        <w:r w:rsidRPr="005A3910">
          <w:rPr>
            <w:rStyle w:val="Hyperlink"/>
            <w:b/>
            <w:bCs/>
          </w:rPr>
          <w:t>com</w:t>
        </w:r>
      </w:hyperlink>
      <w:r w:rsidRPr="005A3910">
        <w:rPr>
          <w:b/>
          <w:bCs/>
        </w:rPr>
        <w:t xml:space="preserve"> </w:t>
      </w:r>
      <w:r w:rsidRPr="005A3910">
        <w:rPr>
          <w:b/>
          <w:bCs/>
          <w:cs/>
        </w:rPr>
        <w:t>หรือลิงค์นี้</w:t>
      </w:r>
      <w:r w:rsidRPr="005A3910">
        <w:rPr>
          <w:b/>
          <w:bCs/>
        </w:rPr>
        <w:t xml:space="preserve"> </w:t>
      </w:r>
      <w:hyperlink r:id="rId7" w:history="1">
        <w:r w:rsidRPr="005A3910">
          <w:rPr>
            <w:rStyle w:val="Hyperlink"/>
            <w:b/>
            <w:bCs/>
          </w:rPr>
          <w:t>www.</w:t>
        </w:r>
        <w:r w:rsidRPr="005A3910">
          <w:rPr>
            <w:rStyle w:val="Hyperlink"/>
            <w:b/>
            <w:bCs/>
            <w:cs/>
          </w:rPr>
          <w:t>สู้คดี.</w:t>
        </w:r>
        <w:r w:rsidRPr="005A3910">
          <w:rPr>
            <w:rStyle w:val="Hyperlink"/>
            <w:b/>
            <w:bCs/>
          </w:rPr>
          <w:t>com/</w:t>
        </w:r>
        <w:r w:rsidRPr="005A3910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C4405E"/>
    <w:multiLevelType w:val="multilevel"/>
    <w:tmpl w:val="4D807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48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10"/>
    <w:rsid w:val="000554F2"/>
    <w:rsid w:val="001C2C6A"/>
    <w:rsid w:val="002B6232"/>
    <w:rsid w:val="003F204F"/>
    <w:rsid w:val="005A3910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862FC"/>
  <w15:chartTrackingRefBased/>
  <w15:docId w15:val="{0020BB86-0958-4E65-B6DD-1475C7485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391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91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A3910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A391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A391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A391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A391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A391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A391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A3910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91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A3910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A391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A391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A391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A391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A391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A391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A391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A391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A391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A391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A391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A391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A391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A39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A3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A391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A39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A391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A39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2025-08-08T19:09:00Z</dcterms:created>
  <dcterms:modified xsi:type="dcterms:W3CDTF">2025-08-08T19:09:00Z</dcterms:modified>
</cp:coreProperties>
</file>